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2CA5">
      <w:pPr>
        <w:widowControl/>
        <w:numPr>
          <w:ilvl w:val="0"/>
          <w:numId w:val="0"/>
        </w:numPr>
        <w:ind w:leftChars="0"/>
        <w:jc w:val="left"/>
        <w:textAlignment w:val="center"/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000000"/>
          <w:kern w:val="0"/>
          <w:szCs w:val="21"/>
          <w:lang w:val="en-US" w:eastAsia="zh-CN" w:bidi="ar"/>
        </w:rPr>
        <w:t>三、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副高级岗位人才招聘需求</w:t>
      </w:r>
    </w:p>
    <w:tbl>
      <w:tblPr>
        <w:tblStyle w:val="3"/>
        <w:tblW w:w="10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922"/>
        <w:gridCol w:w="498"/>
        <w:gridCol w:w="575"/>
        <w:gridCol w:w="1284"/>
        <w:gridCol w:w="1797"/>
        <w:gridCol w:w="3046"/>
        <w:gridCol w:w="1496"/>
      </w:tblGrid>
      <w:tr w14:paraId="3963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岗位编号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岗位名称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3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需求人数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0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学历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专业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E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研究方向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B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应聘要求（学历、年龄、业绩、能力及经历等其他要求）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9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联系人</w:t>
            </w:r>
          </w:p>
        </w:tc>
      </w:tr>
      <w:tr w14:paraId="5BAF4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4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1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32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A2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材料学、凝聚态物理学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C7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能源材料、第一性原理计算、分子动力学计算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CE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熟练掌握电催化、电池等表征、测试或精通第一性原理计算、动力学计算、机器学习等。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7C0B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g.chai@fjirsm.ac.cn</w:t>
            </w:r>
          </w:p>
        </w:tc>
      </w:tr>
      <w:tr w14:paraId="2C72A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A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B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348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41A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18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材料学、凝聚态物理学、材料物理与化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08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透射电子显微学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5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熟练操作透射电镜及相关配套设备，精通材料晶体结构的透射电镜分析。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7BF80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llhan@fjirsm.ac.cn</w:t>
            </w:r>
          </w:p>
        </w:tc>
      </w:tr>
      <w:tr w14:paraId="6D25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80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0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05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材料化学、无机化学、材料科学与工程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A9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电催化材料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6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精通纳米材料合成及电催化测试，能够独立从事科研工作。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B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llhan@fjirsm.ac.cn</w:t>
            </w:r>
          </w:p>
        </w:tc>
      </w:tr>
      <w:tr w14:paraId="7630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1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6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有机合成、不对称催化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1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xqfang@fjirsm.ac.cn</w:t>
            </w:r>
          </w:p>
        </w:tc>
      </w:tr>
      <w:tr w14:paraId="3111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5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材料工程、材料物理化学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电催化、超级电容、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转化性能研究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longtiank@fjirsm.ac.cn</w:t>
            </w:r>
          </w:p>
        </w:tc>
      </w:tr>
      <w:tr w14:paraId="4403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E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化学、材料科学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E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二次离子电池新材料与新体系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B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A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cfsun@fjirsm.ac.cn</w:t>
            </w:r>
          </w:p>
        </w:tc>
      </w:tr>
      <w:tr w14:paraId="06D4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4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F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21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A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E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无机化学、配位化学、超分子化学、电化学、有机化学、材料化学、催化化学等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4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1003B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yanll@fjirsm.ac.cn</w:t>
            </w:r>
          </w:p>
        </w:tc>
      </w:tr>
      <w:tr w14:paraId="6D29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1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8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D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团簇或多孔材料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有博士后工作经验，具有独立科研能力，发表过高水平研究论文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6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zhj@fjirsm.ac.cn</w:t>
            </w:r>
          </w:p>
        </w:tc>
      </w:tr>
      <w:tr w14:paraId="2721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F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52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D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5E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0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3A8CA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在生物模拟、机器学习、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QM/MM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计算、催化反应、或功能材料的理论计算模拟领域有扎实的研究基础。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E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luzhang@fjirsm.ac.cn</w:t>
            </w:r>
          </w:p>
        </w:tc>
      </w:tr>
      <w:tr w14:paraId="4B1B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F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B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C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1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凝聚态物理、理论化学、光物理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大数据机器学习、光电化学以及电催化、人工智能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5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在国际主流期刊上以第一作者发表过高水平研究论文，能独立开展课题研究工作。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18F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wangyb@fjirsm.ac.cn</w:t>
            </w:r>
          </w:p>
        </w:tc>
      </w:tr>
      <w:tr w14:paraId="29E4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7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4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5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材料、化学、能源等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二次离子电池及电催化（电解制氢、燃料电池、二氧化碳还原等）材料及器件、能源材料理论计算及仿真模拟等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32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0225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wen@fjirsm.ac.cn</w:t>
            </w:r>
          </w:p>
        </w:tc>
      </w:tr>
      <w:tr w14:paraId="78939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0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0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6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6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有机化学、配位化学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36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有机化学或高分子材料或配位簇合物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D6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熟练有机合成操作，精通光敏材料制备。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92E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linqipu@fjirsm.ac.cn</w:t>
            </w:r>
          </w:p>
        </w:tc>
      </w:tr>
      <w:tr w14:paraId="0165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2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C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有机超分子化学、有机功能材料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尤磊老师，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lyou@fjirsm.ac.cn</w:t>
            </w:r>
          </w:p>
        </w:tc>
      </w:tr>
      <w:tr w14:paraId="1985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7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7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B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B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稀土功能材料、稀土化学、生物材料、生物检测与成像、纳米光学和光电子学等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B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发光材料、稀土光功能材料、纳米荧光探针及其生物应用、稀土纳米化学与物理、纳米光学和光电子学、超快激光光谱等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9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近期在相关领域发表高影响力论文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4A483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A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2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纳米能源材料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guanlh@fjirsm.ac.cn</w:t>
            </w:r>
          </w:p>
        </w:tc>
      </w:tr>
      <w:tr w14:paraId="1B1C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1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E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A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功能晶体材料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E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sunzhihua@fjirsm.ac.cn</w:t>
            </w:r>
          </w:p>
        </w:tc>
      </w:tr>
      <w:tr w14:paraId="4403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1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无机固体化学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jhluo@fjirsm</w:t>
            </w:r>
          </w:p>
        </w:tc>
      </w:tr>
      <w:tr w14:paraId="765F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6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吸附分离工艺与工程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熟悉吸附分离原理、工艺，有相关装置设计安装使用经验。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ydq@fjirsm.ac.cn</w:t>
            </w:r>
          </w:p>
        </w:tc>
      </w:tr>
      <w:tr w14:paraId="09AC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E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B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热学功能材料合成与加工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篇或二区论文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color w:val="auto"/>
                <w:u w:val="none"/>
              </w:rPr>
              <w:t>林老师，</w:t>
            </w:r>
            <w:r>
              <w:rPr>
                <w:rFonts w:eastAsia="宋体"/>
                <w:color w:val="auto"/>
                <w:u w:val="none"/>
              </w:rPr>
              <w:t xml:space="preserve">linyue@fjirsm.ac.cn </w:t>
            </w:r>
          </w:p>
        </w:tc>
      </w:tr>
      <w:tr w14:paraId="6185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B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C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有机化学或者材料相关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E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金属有机、光催化、不对称催化、有机光电材料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9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熟悉有机合成相关操作，具有独立科研能力，发表过高水平研究论文。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jiexiaoming@fjirsm.ac.cn</w:t>
            </w:r>
          </w:p>
        </w:tc>
      </w:tr>
      <w:tr w14:paraId="5590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3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0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材料学、凝聚态物理学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78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透射电子显微学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7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熟练操作透射电镜及相关配套设备，精通材料晶体结构的透射电镜分析。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D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gxu@fjirsm.ac.cn</w:t>
            </w:r>
          </w:p>
        </w:tc>
      </w:tr>
      <w:tr w14:paraId="2C61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材料工程、材料物理与化学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C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电催化、超级电容、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转化性能研究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longtiank@fjirsm.ac.cn</w:t>
            </w:r>
          </w:p>
        </w:tc>
      </w:tr>
      <w:tr w14:paraId="6072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0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8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C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6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岁以下，在分子动力学模拟，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QM/MM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计算化学或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化学模拟方面以第一或通讯作者发表过高水平论文。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chunsen.li@fjirsm.ac.cn</w:t>
            </w:r>
          </w:p>
        </w:tc>
      </w:tr>
      <w:tr w14:paraId="0CF9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2524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4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3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化学类、材料类、化工类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多孔材料、多相催化、光电催化、合成化学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D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熟悉相关领域研究前沿，能独立从事课题的研究工作。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5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zhangteng@fjirsm.ac.cn</w:t>
            </w:r>
          </w:p>
        </w:tc>
      </w:tr>
      <w:tr w14:paraId="2BF0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5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8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F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无机化学、物理化学、材料化学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纳米多孔材料及有机催化、光电催化、电池应用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符合副研究员任职基本条件。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0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5400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D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1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E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晶体材料、催化材料理论计算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符合副研究员任职基本条件。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qlzhu@fjirsm.ac.cn</w:t>
            </w:r>
          </w:p>
        </w:tc>
      </w:tr>
      <w:tr w14:paraId="37AA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8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E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计算机科学与技术类、电子信息类、通信信息类、电气自动化类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15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计算机视觉和机器学习、多媒体信号处理和传输、医学图像和医学工程、通信技术和算法的研究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7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844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color w:val="auto"/>
                <w:u w:val="none"/>
              </w:rPr>
              <w:t>巢老师，</w:t>
            </w:r>
            <w:r>
              <w:rPr>
                <w:rFonts w:eastAsia="宋体"/>
                <w:color w:val="auto"/>
                <w:u w:val="none"/>
              </w:rPr>
              <w:t>jchao@fjirsm.ac.cn</w:t>
            </w:r>
            <w:r>
              <w:rPr>
                <w:color w:val="auto"/>
                <w:u w:val="none"/>
              </w:rPr>
              <w:t>，地点：泉州</w:t>
            </w:r>
          </w:p>
        </w:tc>
      </w:tr>
      <w:tr w14:paraId="246D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2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2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9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64B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材料学、化学、材料物理与化学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F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分子与团簇催化结构基础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C8F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在催化反应、新能源器件等领域有代表性的研究工作。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E0D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xmlinyangming@fjirsm.ac.cn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7FCF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3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9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1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4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材料学、凝聚态物理学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A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2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熟悉光电材料和仪器、主持过国家基金或同等水平项目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319B4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meanme@fjirsm.ac.cn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24D3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F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B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材料、化学、生物医学、免疫学、神经生物学、公共卫生和流行病学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纳米生物医学、纳米化学与物理、纳米光学与成像技术、生物材料、生物检测与成像、光电功能材料、肿瘤免疫；神经相关疾病、神经环路、大脑皮层感觉信息处理机制、光学成像，光遗传性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电生理、动物行为学、药物载体、核素药物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E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zhangy@fjirsm.ac.cn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0B18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B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B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物理、材料、化学等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光功能材料及应用研究，包括稀土纳米发光材料及其生物应用、照明和显示用发光材料、近红外发光材料、量子点发光材料及其应用等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发表过高水平研究论文，工作认真勤奋，责任心强，动手能力强。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A7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1E2B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2532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C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6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理论与计算化学，从事稀土等发光材料的理论计算研究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F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发表过高水平研究论文，工作认真勤奋，责任心强，动手能力强。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75BF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2533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5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无机材料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碳化硅增韧陶瓷材料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8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熟练掌握陶瓷关键材料的开发以及烧结工艺，发表过高水平论文或拥有授权专利。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z-shen@fjirsm.ac.cn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5604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2534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8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B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2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FC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材料学、化学、高分子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6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稀土功能材料、稀土功能高分子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03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F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slj@fjirsm.ac.cn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3470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2535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1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自动化、控制工程、计算机、光学、数学、统计等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4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机器人、传感与测量技术、控制工程、信号处理与数据分析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熟悉传感原理及工艺或机器人控制、信号处理算法。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dhd@fjirsm.ac.cn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7C56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信号处理、微波工程、天线理论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D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岁以下，具有长时间的科研经历，有领导科研开发的能力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</w:p>
        </w:tc>
      </w:tr>
      <w:tr w14:paraId="315B2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2537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86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6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9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D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材料、化学、能源等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二次离子电池及电催化（电解制氢、燃料电池、二氧化碳还原等）材料及器件、能源材料理论计算及仿真模拟等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F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一区论文或拥有第一发明人专利。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7C92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wen@fjirsm.ac.cn</w:t>
            </w:r>
          </w:p>
        </w:tc>
      </w:tr>
      <w:tr w14:paraId="6B5E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2538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9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2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9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电子工程、材料化学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5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刻蚀工艺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D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熟练芯片用光刻胶旋涂和曝光操作，熟练抗刻蚀光固化材料评价。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8F30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linqipu@fjirsm.ac.cn</w:t>
            </w:r>
          </w:p>
        </w:tc>
      </w:tr>
      <w:tr w14:paraId="32A1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7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2539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A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B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C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B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光学仪器、精密仪器、发光学、光谱分析、物理电子学等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5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光化学与光物理仪器研制和功能开发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熟练操作各类光谱仪，在相关研究领域发表较高水平论文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6CC70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E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电子工程、化学工程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7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芯片封装制程工艺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熟练封装制程，熟练掌握仿真技术。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5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linyue@fjirsm.ac.cn </w:t>
            </w:r>
          </w:p>
        </w:tc>
      </w:tr>
      <w:tr w14:paraId="5BBD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4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2541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9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1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1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电子工程、化学工程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D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芯片封装制程工艺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熟练封装制程，熟练掌握仿真技术。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gxu@fjirsm.ac.cn</w:t>
            </w:r>
          </w:p>
        </w:tc>
      </w:tr>
      <w:tr w14:paraId="08B7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1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7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97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计算机科学与技术类、电子信息类、通信信息类、电气自动化类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D8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计算机视觉和机器学习、多媒体信号处理和传输、医学图像和医学工程、通信技术和算法的研究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D0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1DE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color w:val="auto"/>
                <w:u w:val="none"/>
              </w:rPr>
              <w:t>巢老师，</w:t>
            </w:r>
            <w:r>
              <w:rPr>
                <w:rFonts w:eastAsia="宋体"/>
                <w:color w:val="auto"/>
                <w:u w:val="none"/>
              </w:rPr>
              <w:t>jchao@fjirsm.ac.cn</w:t>
            </w:r>
            <w:r>
              <w:rPr>
                <w:color w:val="auto"/>
                <w:u w:val="none"/>
              </w:rPr>
              <w:t>，地点：泉州</w:t>
            </w:r>
          </w:p>
        </w:tc>
      </w:tr>
      <w:tr w14:paraId="27CB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2543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9CF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B7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1B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0C6C6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材料学、化学、材料物理与化学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72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分子与团簇催化结构基础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0CBF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在催化反应、新能源器件等领域有代表性的操作经验。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6E953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xmlinyangming@fjirsm.ac.cn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3D64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2544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0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53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41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C3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光学、光学工程、仪器科学与技术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20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光电仪器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6D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熟悉光学设计调试，参与过重大装备研发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DFFFE"/>
            <w:vAlign w:val="center"/>
          </w:tcPr>
          <w:p w14:paraId="0573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meanme@fjirsm.ac.cn</w:t>
            </w:r>
          </w:p>
        </w:tc>
      </w:tr>
      <w:tr w14:paraId="685D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91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F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6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B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材料或化学相关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56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新能源器件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3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熟练电池制造工艺，具有锂离子电池制造相关行业丰富工作经验。能独立开展课题研究。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E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hjyue@fjirsm.ac.cn</w:t>
            </w:r>
          </w:p>
        </w:tc>
      </w:tr>
      <w:tr w14:paraId="6BEB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2546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光谱学、光学仪器、物理电子学等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光谱测试技术研究、发光材料的高通量表征技术研究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具有丰富的光谱仪器使用、开发和应用经验。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3E4F7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F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2547</w:t>
            </w:r>
          </w:p>
        </w:tc>
        <w:tc>
          <w:tcPr>
            <w:tcW w:w="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EC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19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C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无机材料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F8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碳化硅增韧陶瓷材料</w:t>
            </w:r>
          </w:p>
        </w:tc>
        <w:tc>
          <w:tcPr>
            <w:tcW w:w="30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1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熟练掌握陶瓷关键材料的开发以及烧结工艺，有产业背景优先。</w:t>
            </w:r>
          </w:p>
        </w:tc>
        <w:tc>
          <w:tcPr>
            <w:tcW w:w="14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7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z-shen@fjirsm.ac.cn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</w:tbl>
    <w:p w14:paraId="2CF8886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Dg3ZDdmM2M0MTRlZTg5ZTg2MzIyOGRlZTNjZTMifQ=="/>
  </w:docVars>
  <w:rsids>
    <w:rsidRoot w:val="16AF7D3B"/>
    <w:rsid w:val="0066502F"/>
    <w:rsid w:val="16193773"/>
    <w:rsid w:val="16AF7D3B"/>
    <w:rsid w:val="20E56788"/>
    <w:rsid w:val="25204390"/>
    <w:rsid w:val="29706C2E"/>
    <w:rsid w:val="3A547B49"/>
    <w:rsid w:val="3C2A0DAA"/>
    <w:rsid w:val="3D205911"/>
    <w:rsid w:val="41714B21"/>
    <w:rsid w:val="479C7F36"/>
    <w:rsid w:val="5ABF5F70"/>
    <w:rsid w:val="5D0638AC"/>
    <w:rsid w:val="5DA44CBC"/>
    <w:rsid w:val="6D9632D6"/>
    <w:rsid w:val="70D41325"/>
    <w:rsid w:val="73B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3308</Words>
  <Characters>4360</Characters>
  <Lines>0</Lines>
  <Paragraphs>0</Paragraphs>
  <TotalTime>192</TotalTime>
  <ScaleCrop>false</ScaleCrop>
  <LinksUpToDate>false</LinksUpToDate>
  <CharactersWithSpaces>4387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2024-10-11T07:22:00Z</dcterms:created>
  <dc:creator>丽雅</dc:creator>
  <cp:lastModifiedBy>丽雅</cp:lastModifiedBy>
  <dcterms:modified xsi:type="dcterms:W3CDTF">2024-11-04T07:20:50Z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E7C8C255581240F784AE42C6ECBC91C4_13</vt:lpwstr>
  </property>
</Properties>
</file>